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453"/>
        <w:gridCol w:w="1325"/>
        <w:gridCol w:w="1325"/>
        <w:gridCol w:w="3058"/>
        <w:gridCol w:w="1398"/>
        <w:gridCol w:w="65"/>
        <w:gridCol w:w="3156"/>
        <w:gridCol w:w="186"/>
        <w:gridCol w:w="1491"/>
        <w:gridCol w:w="186"/>
        <w:gridCol w:w="2301"/>
      </w:tblGrid>
      <w:tr w:rsidR="00B85BEC" w:rsidRPr="006826AA">
        <w:trPr>
          <w:cantSplit/>
          <w:trHeight w:val="1258"/>
        </w:trPr>
        <w:tc>
          <w:tcPr>
            <w:tcW w:w="177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0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73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808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1644"/>
        </w:trPr>
        <w:tc>
          <w:tcPr>
            <w:tcW w:w="177" w:type="pct"/>
            <w:textDirection w:val="btLr"/>
            <w:vAlign w:val="center"/>
          </w:tcPr>
          <w:p w:rsidR="00B85BEC" w:rsidRDefault="00B85BEC" w:rsidP="00321F67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18-26 EYLÜL </w:t>
            </w:r>
          </w:p>
          <w:p w:rsidR="00B85BEC" w:rsidRPr="006826AA" w:rsidRDefault="00B85BEC" w:rsidP="00321F67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Tablo ve Şekil Grafiği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VERİ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Tablo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Şekil Grafiği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05" w:type="pct"/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1.Çetele ve sıklık tabloları oluşturur.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1.Bir problemle ilgili veri toplar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2.Şekil grafiğini oluşturur.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3.Şekil grafiğini yorumlar.</w:t>
            </w:r>
          </w:p>
        </w:tc>
        <w:tc>
          <w:tcPr>
            <w:tcW w:w="473" w:type="pct"/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*Kim Temsil Edecek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*Nesne Grafiğinden Şekil Grafiğine</w:t>
            </w:r>
          </w:p>
        </w:tc>
        <w:tc>
          <w:tcPr>
            <w:tcW w:w="1082" w:type="pct"/>
            <w:gridSpan w:val="2"/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İlk defa veri toplatırken hem nesne hem de şekil grafiklerinin yapılması için öğrencilerin yaşantısından olaylar önerilir.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başlangıçta veri toplama yolları ( soru sorma vb.) önerilir. Daha sonra da öğrencilerin kendi veri toplama yollarını geliştirmeleri sağlanır.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Şekil grafiği hakkında bilgi verilmeden önce nesne grafiği yaptırılır; bu grafikten hareketle öğrenciler yönlendirilerek şekil grafiğini oluşturmaları sağlanır.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Bir şeklin birden fazla veriyi temsil ettiği şekil grafikleri de çizdirilir.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[!]şekil grafiğinin altında şeklin kaç veriyi temsil ettiği belirtilir.</w:t>
            </w:r>
          </w:p>
        </w:tc>
        <w:tc>
          <w:tcPr>
            <w:tcW w:w="414" w:type="pct"/>
            <w:gridSpan w:val="2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Ürün Dosyası, Günlük, Kontrol Listesi, Performans Değerlendirme,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Analitik Değerlendirme, Genel İzlenim Değerlendirme</w:t>
            </w:r>
          </w:p>
        </w:tc>
        <w:tc>
          <w:tcPr>
            <w:tcW w:w="808" w:type="pct"/>
            <w:gridSpan w:val="2"/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“Benim Eşsiz Yuvam” teması ( Kazanım B.3.26)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2)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“Okul Heyecanım” teması 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( Kazanım A.3.29)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3)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4)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“Benim Eşsiz Yuvam” teması ( Kazanım B.3.24)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“Okul Heyecanım” teması 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( Kazanım A.3.30)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20"/>
                <w:szCs w:val="20"/>
              </w:rPr>
              <w:sym w:font="Wingdings" w:char="F0C8"/>
            </w:r>
            <w:r w:rsidRPr="006826AA">
              <w:rPr>
                <w:rFonts w:ascii="Cambria" w:hAnsi="Cambria" w:cs="Cambria"/>
                <w:sz w:val="20"/>
                <w:szCs w:val="20"/>
              </w:rPr>
              <w:t>Rehberlik ve Psikolojik Danışma (Kazanım 3)</w:t>
            </w:r>
          </w:p>
        </w:tc>
      </w:tr>
      <w:tr w:rsidR="00B85BEC" w:rsidRPr="006826AA">
        <w:trPr>
          <w:cantSplit/>
          <w:trHeight w:val="1258"/>
        </w:trPr>
        <w:tc>
          <w:tcPr>
            <w:tcW w:w="177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00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27 EYLÜL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Nokta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Nokta</w:t>
            </w:r>
          </w:p>
        </w:tc>
        <w:tc>
          <w:tcPr>
            <w:tcW w:w="1005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1.Noktaya modelleriyle örnekler verir.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2.Noktayı sembolle gösterir ve isimlendirir.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*Nokta Modellerimiz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Nokta modellerinin çeşitli büyüklüklerde, uzunluk, alan ve hacimde alınmalarının, nokta kavramının uzunluk, alan ve hacme sahip olması anlamına gelmediğine dikkat çekilir.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Yer isimlerinin, nokta modellerinin isimleri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Noktaların isimlendirilmesinde büyük harfler seçilir.</w:t>
            </w:r>
          </w:p>
        </w:tc>
        <w:tc>
          <w:tcPr>
            <w:tcW w:w="414" w:type="pct"/>
            <w:gridSpan w:val="2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6)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28-29 EYLÜL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Düzlem ve Düzlemsel Şekiller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1.Düzlemi ve düzlemsel şekilleri modelleri ile tasvir eder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*Yapboz Yapalım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*Yüzeyleri İnceleyelim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Düzlemsel şekil tanımlanmaz, somu modellerle açıklatılır.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Kullanılan modellerin birer düzlemsel şekil ve düzlem parçası olduğu; yere serilen halı, duvara asılı tablo veb. Modellerle vurgulanır.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“Konuşma” öğrenme alanı Tür, Yöntem ve Tekniklere Uygun Konuşma (Kazanım 7)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2-6 EKİM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Geometrik Cisimlerin Yüzleri ve Yüzeyleri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 Küp, kare prizma, dikdörtgenler prizması, üçgen prizma, silindir, koni ve küre modellerinin yüzeyleri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*Yüz Ve Yüzey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*Açınımlarını Yapalım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[!]Kürenin yüzü ve yüzeyinin aynı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Yüzeyin formal tanımı yapılmaz.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9-13 EKİM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Üç Basamaklı Doğal Sayılar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1.Üç basamaklı doğal sayıları okur ve yazar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2.üç basamaklı doğal sayıların basamak adlarını, basmaklarındaki rakamların basamak değerlerini belirtir.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*99’dan 1 Fazla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*Hangimiz Daha Değerli?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[!]Bir ve iki basamaklı sayıların okunması ve yazılması ile ilgili hatırlatmalar yapılır.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[!]Ara basmaklarında sıfır bulunan sayılar da incelenir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11)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1258"/>
        </w:trPr>
        <w:tc>
          <w:tcPr>
            <w:tcW w:w="177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00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16-20 EKİM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Sayıları Karşılaştırıp Sıralayalım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4.1000’den küçük iki doğal sayıyı karşılaştırır ve aralarındaki ilişkiyi sembol kullanarak belirtir.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5.1000’den küçük en çok beş doğal sayıyı, büyükten küçüğe veya küçükten büyüğe doğru sembol kullanarak sıralar.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Hangisi Büyük?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*En Büyük Sayıyı Kim Yazacak?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“ &lt; ” , “ &gt; ”  ve “ = ” sembolleri kullanılır.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23-27 EKİM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Sayılardaki Örüntüler ve Romen Rakamları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7. Bir örüntüdeki ilişkiyi belirler ve örüntüyü genişletir.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8.Tek ve çift doğal sayıları belirtir.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9.20’ye kadar olan Romen rakamlarını okur ve yazar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*Küplerle Örüntü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*Tek mi, Çift mi?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*Kuralını Bulalım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Örüntüler önce nesne kullandırılarak yaptırılır. Çizim ikinci planda tutulur.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[!]Örüntü genişletilmesi sonucundaki nesne sayısı, bu sınıf sınırlılıkları içerisindeki sayılarla ilişkilendirilir. Verilen örüntüler, en fazla üç aşama daha genişlettirilir.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Oluşturulan örüntüler sözel olarak da açıklattırılır.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Sayıların birler basmağındaki rakama bakarak bir sayının tek veya çift olduğu vurgulanır.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20"/>
                <w:szCs w:val="20"/>
              </w:rPr>
              <w:sym w:font="Wingdings" w:char="F0C8"/>
            </w:r>
            <w:r w:rsidRPr="006826AA">
              <w:rPr>
                <w:rFonts w:ascii="Cambria" w:hAnsi="Cambria" w:cs="Cambria"/>
                <w:sz w:val="20"/>
                <w:szCs w:val="20"/>
              </w:rPr>
              <w:t>İnsan Hakları ve Vatandaşlık (Kazanım 26)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30 EKİM –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Doru, Işın ve Doğru Parçası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1.Doğruyu, ışını ve doğru parçasını modelleri ile tasvir eder.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2.Doğrunun, ışının ve doğru parçasının çizgi modellerini oluşturur.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 Cetvel kullanarak belirli bir uzunluğu ölçer ve ölçüsü verilen bir uzunluğu çizer.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*Neyi Modelledik?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*Doğru Parçasının Uzunluğu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Doğru, ışın ve doğru parçası üzerine noktalar koyarak isimlendirme yoluna gidilmez.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Ölçmelerde ve çizimlerde başlangıç noktasının “0” olarak alınmasına dikkat edilir.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1278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7-8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Doğru Çeşitleri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3.Yatay, dikey ve eğik doğru modellerine örnekler vererek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*Durgun Su Yüzeyine Göre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Bir doğrunun yatay, dikey ve eğik olma durumları, başka bir doğruya göre değil durgun su yüzeyi esas alınarak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1052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Doğruların Birbirlerine Göre Durumları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4.Düzlemde iki doğrunun birbirine göre durumlarını belirler ve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*Kesişen Ve Kesişmeyen Doğrular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Bir düzlemdeki doğruların paralel olmaları ile kesişemem durumlarının aynı olduğu vurgulanır.</w:t>
            </w:r>
          </w:p>
        </w:tc>
        <w:tc>
          <w:tcPr>
            <w:tcW w:w="414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85BEC" w:rsidRPr="006826AA" w:rsidRDefault="00B85BEC" w:rsidP="006826AA">
      <w:pPr>
        <w:rPr>
          <w:rFonts w:ascii="Cambria" w:hAnsi="Cambria" w:cs="Cambria"/>
        </w:rPr>
      </w:pPr>
    </w:p>
    <w:p w:rsidR="00B85BEC" w:rsidRPr="006826AA" w:rsidRDefault="00B85BEC" w:rsidP="006826AA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453"/>
        <w:gridCol w:w="1320"/>
        <w:gridCol w:w="1320"/>
        <w:gridCol w:w="3053"/>
        <w:gridCol w:w="1536"/>
        <w:gridCol w:w="3294"/>
        <w:gridCol w:w="1677"/>
        <w:gridCol w:w="2291"/>
      </w:tblGrid>
      <w:tr w:rsidR="00B85BEC" w:rsidRPr="006826AA">
        <w:trPr>
          <w:cantSplit/>
          <w:trHeight w:val="1258"/>
        </w:trPr>
        <w:tc>
          <w:tcPr>
            <w:tcW w:w="177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5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100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19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10-17 KASIM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Açı ve Açı Çeşitleri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Açı</w:t>
            </w:r>
          </w:p>
        </w:tc>
        <w:tc>
          <w:tcPr>
            <w:tcW w:w="1005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1.Açıya, çevresindeki modellerden örnekler verir.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2.Açıyı modelleri ile çizer.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3.Dik açıya çevresindeki modellerden örnekler verir ve çizer.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4.Açıları; dar açı, dik açı, geniş açı ve doğru açı olarak sınıflandırır.</w:t>
            </w:r>
          </w:p>
        </w:tc>
        <w:tc>
          <w:tcPr>
            <w:tcW w:w="519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*Model Kullanarak Çizelim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*Açıklığı Ne Kadar?</w:t>
            </w:r>
          </w:p>
        </w:tc>
        <w:tc>
          <w:tcPr>
            <w:tcW w:w="1082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[!]Açı formal olarak tanımlanmaz.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Açılar çizdirilirken köşesinin nokta, kollarının ışın olduğundan söz edilmez.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Açının, çizgi modelindeki okların istenildiği kadar uzatılacağı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Dik açı belirlenirken ölçüsünden söz edilmez.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Önce dik açı tanıtılır. Diğer açı çeşitleri dik açı ile karşılaştırılır.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Dar, dik ve geniş açılar belirlenirken ölçülerinden söz edilmez.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Açılar dar ve geniş açı olarak sınıflandırılırken gönye kullandırılır.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Geniş açı modelleri incelenirken doğru açıdan büyük olmamalarına dikkat edilir.</w:t>
            </w:r>
          </w:p>
        </w:tc>
        <w:tc>
          <w:tcPr>
            <w:tcW w:w="414" w:type="pct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20 KASIM –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 ARALIK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Toplama İşlemi Yapalım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Toplama İşlemi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Paralarımız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4.Doğal sayılarla toplama işlemini gerektiren problemleri çözer ve kurar.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1.Paralarımızla ilgili problemleri çözer ve kurar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*Bir Araya Getirelim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*Elde Kaç Var?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*Adım Adım Ölçelim.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*Verilerden Probleme</w:t>
            </w:r>
          </w:p>
        </w:tc>
        <w:tc>
          <w:tcPr>
            <w:tcW w:w="108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[!]Üç basamaklı doğal sayılarla yapılan toplama işleminde elde kavramı için iki basamaklı doğal sayılarla yapılan toplam işlemindeki elde kavramından yararlanılır.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En çok beş toplananı olan toplama işlemi de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[!]Eldeli toplama işleminde basamaklarda en fazla bir verilmeyen olmalıdır.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 w:cs="Cambria"/>
                <w:sz w:val="20"/>
                <w:szCs w:val="20"/>
              </w:rPr>
              <w:t xml:space="preserve"> ∆ </w:t>
            </w:r>
            <w:r w:rsidRPr="006826AA">
              <w:rPr>
                <w:sz w:val="20"/>
                <w:szCs w:val="20"/>
              </w:rPr>
              <w:t>○</w:t>
            </w:r>
            <w:r w:rsidRPr="006826AA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18"/>
                <w:szCs w:val="18"/>
              </w:rPr>
              <w:t>vb. gibi semboller kullandırılır.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[!]En çok üç toplananlı işlemlerde verilmeyenleri bulma etkinliği yapılır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 xml:space="preserve"> [!]En çok iki toplama işlemi gerektiren problemler çözdürülür ve kurdurulur.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Problemler, bu sınıfın sayı ve işlem sınırlılıkları içinde olmalıdır</w:t>
            </w:r>
          </w:p>
        </w:tc>
        <w:tc>
          <w:tcPr>
            <w:tcW w:w="414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“Benim Eşsiz Yuvam” teması ( Kazanım B.3.26)</w:t>
            </w: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Girişimcilik(Kazanım 16,17,33,34)</w:t>
            </w:r>
          </w:p>
        </w:tc>
      </w:tr>
    </w:tbl>
    <w:p w:rsidR="00B85BEC" w:rsidRPr="006826AA" w:rsidRDefault="00B85BEC" w:rsidP="006826AA">
      <w:pPr>
        <w:rPr>
          <w:rFonts w:ascii="Cambria" w:hAnsi="Cambria" w:cs="Cambria"/>
        </w:rPr>
      </w:pPr>
    </w:p>
    <w:p w:rsidR="00B85BEC" w:rsidRPr="006826AA" w:rsidRDefault="00B85BEC" w:rsidP="006826AA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453"/>
        <w:gridCol w:w="1383"/>
        <w:gridCol w:w="1176"/>
        <w:gridCol w:w="2800"/>
        <w:gridCol w:w="1457"/>
        <w:gridCol w:w="3825"/>
        <w:gridCol w:w="1698"/>
        <w:gridCol w:w="2152"/>
      </w:tblGrid>
      <w:tr w:rsidR="00B85BEC" w:rsidRPr="006826AA">
        <w:trPr>
          <w:cantSplit/>
          <w:trHeight w:val="1258"/>
        </w:trPr>
        <w:tc>
          <w:tcPr>
            <w:tcW w:w="210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44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378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898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68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4-15 ARALIK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Çıkarma İşlemi Yapalım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Çıkarma İşlemi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89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1.En çok üç basamaklı doğal sayılarla çıkarma işlemi yapar.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 Doğal sayılarla toplama ve çıkarma işlemlerini gerektiren problemleri çözer ve kurar.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*Kaç Kaldı?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*Ne Bozalım?</w:t>
            </w:r>
          </w:p>
        </w:tc>
        <w:tc>
          <w:tcPr>
            <w:tcW w:w="1226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Önce onluk bozmayı gerektirmeyen çıkarma işlemi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[!]Onlar basamağı “0” olan ve yüzlük bozmayı gerektiren; onlar basamağı “1” olup onluk bozulduğunda “0” kalan ve yüzlük bozmayı gerektiren çıkarma işlemleri de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 w:cs="Cambria"/>
                <w:sz w:val="20"/>
                <w:szCs w:val="20"/>
              </w:rPr>
              <w:t xml:space="preserve"> ∆ </w:t>
            </w:r>
            <w:r w:rsidRPr="006826AA">
              <w:rPr>
                <w:sz w:val="20"/>
                <w:szCs w:val="20"/>
              </w:rPr>
              <w:t>○</w:t>
            </w:r>
            <w:r w:rsidRPr="006826AA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18"/>
                <w:szCs w:val="18"/>
              </w:rPr>
              <w:t>vb. gibi semboller kullandırılır.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Toplama ve çıkarma işlemlerinin doğrulu kontrol ettirilir.</w:t>
            </w:r>
          </w:p>
        </w:tc>
        <w:tc>
          <w:tcPr>
            <w:tcW w:w="545" w:type="pct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18-27 ARALIK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Üçgen, Kare, Dikdörtgen ve Çember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Üçgen, Kare, Dikdörtgen ve Çember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1.Üçgen, kare, dikdörtgen ve çemberi modellerini kullanarak çizer.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2.Cetvel ve gönye kullanarak kare, dikdörtgen ve üçgeni çizer.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3.Üçgenin, karenin, dikdörtgenin çizgi modelleri üzerinde açıları gösterir.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4.Üçgen, kare, dikdörtgen ve çemberi köşe ve açı sayısına göre sınıflandırır.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*Model Kullanarak Çizelim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Cetvel, gönye ve pergel kullandırılmadan çizimler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Karede bütün kenarların eşit uzunlukta olduğu, dikdörtgende ise karşılıklı kenar uzunluklarının eşit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Üçgenin, karenin, dikdörtgenin açı sayısı ve bu açıların çeşitleri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Bu alt öğrenme alanında öğrenilen düzlemsel şekiller kullandırılır.</w:t>
            </w: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“Okul Heyecanım” teması </w:t>
            </w: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( Kazanım A.3.10)</w:t>
            </w:r>
          </w:p>
        </w:tc>
      </w:tr>
      <w:tr w:rsidR="00B85BEC" w:rsidRPr="006826AA">
        <w:trPr>
          <w:cantSplit/>
          <w:trHeight w:val="1682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28 ARALIK 2017 – 2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Simetri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Simetri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1.Düzlemsel şekillerde, doğruya göre simetriyi belirler ve simetrik şekiller oluşturur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*Her İki Taraf Aynı Mı?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Sadece doğruya göre simetri uygulanır</w:t>
            </w: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126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3-5 OCAK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Örüntü Ve Süslemeler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GEOMETRİ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Örüntü Ve Süslemeler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1.Üçgensel, karesel, dikdörtgensel bölgeleri kullanarak ve boşluk kalmayacak şekilde döşeyerek süsleme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*Süsleme Yapalım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“Benim Eşsiz Yuvam” teması ( Kazanım B.3.3)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8-11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1.Cisimlerin bir yüzünün alanını standart olmayan birimlerle ölçer.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*Alanını Ölçelim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Alanı standart olmayan birimlerle tahmin etmeye yönelik etkinlikler de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Küresel, silindirik ve konisel yüzlü cisimler kullanılmaz.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Alan buldurulurken formül kullanılmaz.</w:t>
            </w: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12-17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Zihinden Toplayalım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 Toplamları 100’ü geçmeyen en çok iki doğal sayıyı zihinden toplar.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*Kağıt Kalem Kullanmadan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*Hangisi Kolay?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18 OCAK –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 ŞUBAT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Yuvarlayalım, Toplamı Tahmin Edelim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3.En çok üç basamaklı doğal sayıları en yakın onluğa yuvarlar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2.İki doğal sayının toplamını tahmin eder ve tahminini işlem sonucuyla karşılaştırır.</w:t>
            </w:r>
          </w:p>
        </w:tc>
        <w:tc>
          <w:tcPr>
            <w:tcW w:w="46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*Hangisine Yakın?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*Toplamı Tahmin Edelim</w:t>
            </w:r>
          </w:p>
        </w:tc>
        <w:tc>
          <w:tcPr>
            <w:tcW w:w="1226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[!]Birler basamağı 5 olan sayılar bir sonraki onluğa yuvarlatılır.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Bu sınıftaki sayı sınırlılıkları içinde işlem yapılır.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Tahmin kontrolünde hesap makinesi kullandırılabilir.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7-16 ŞUBAT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Zihinden Çıkaralım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Çıkarma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2.İki basamaklı doğal sayılarla zihinden çıkarma işlemi yapar.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3.10’un katı olan en çok üç basamaklı doğal sayılardan, 10’un katı olan en çok üç basamaklı doğal sayıları zihinden çıkarır.</w:t>
            </w:r>
          </w:p>
          <w:p w:rsidR="00B85BEC" w:rsidRPr="006826AA" w:rsidRDefault="00B85BEC" w:rsidP="00EE693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 Doğal sayılarla toplama ve çıkarma işlemlerini gerektiren problemleri çözer ve kurar.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*Farkı Hemen Söyleyelim.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19-28 ŞUBAT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Ritmik Sayalım Çarpım Tablosu Oluşturalım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6. 100 içinde altışar, yedişer, sekizer ve dokuzar ileriye doğru sayar.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1.Çarpım tablosunu oluşturur.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*Kaçar Kaçar Sayalım?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*Çarpım Tablosunu Tamamlayalım?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Sayarken altı, yedi, sekiz ve dokuz veya bı sayıların katlarından başlanır.</w:t>
            </w:r>
          </w:p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[!]Yüzlük tablosunda sayarken ilgili kutulardaki sayılardan yararlanılarak bir çarpım tablosu oluşturulur.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1-8 MART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Çarpma İşlemi Yapalım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 Eldeli çarpma işlemini yapar, eldenin ne anlama geldiğini açıklar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Kaç Tane Kaç?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Sayılar çarpım en çok 3 basamaklı olacak şekilde seçilir.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Önce bir basamaklı doğal sayı ile iki basamaklı doğal sayının; sonra iki basamaklı doğal sayı ile iki basamaklı doğal sayının; daha sonra da bir basamaklı bir doğal sayı ile üç basamaklı bir doğal sayının çarpma işlemi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[!]Çarpımları en çok üç basamaklı olan iki doğal sayı ile çarpma işlemleri yaptırılır.</w:t>
            </w:r>
          </w:p>
        </w:tc>
        <w:tc>
          <w:tcPr>
            <w:tcW w:w="545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</w:tbl>
    <w:p w:rsidR="00B85BEC" w:rsidRPr="006826AA" w:rsidRDefault="00B85BEC" w:rsidP="006826AA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440"/>
        <w:gridCol w:w="1280"/>
        <w:gridCol w:w="1252"/>
        <w:gridCol w:w="2957"/>
        <w:gridCol w:w="1380"/>
        <w:gridCol w:w="3969"/>
        <w:gridCol w:w="147"/>
        <w:gridCol w:w="1165"/>
        <w:gridCol w:w="2367"/>
      </w:tblGrid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373" w:type="pct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9-16 MART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10 ve 100 ile Çarpalım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Çarpma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 En çok iki basamaklı doğal sayıları 10 ile; bir basamaklı doğal sayıları 100 ile kısa yoldan çarpar.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5. Doğal sayılarla çarpma işlemini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*Kısa Yoldan Sayalım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19-29 MART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Metre ve Santimetre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Uzunlukları Ölçme</w:t>
            </w: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1.Metre ve santimetre arasındaki ilişkiyi açıklar.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2.Metre ve santimetre arasında ondalık kesir yazımını gerektirmeyen dönüşümler yapar.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 Nesnelerin uzunluklarını tahmin eder ve tahminini ölçme sonucu ile karşılaştırır.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4.Cetvel kullanarak belirli bir uzunluğu ölçer ve ölçüsü verilen bir uzunluğu çizer.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5.Metre ve santimetre birimlerinin kullanıldığı problemleri çözer ve kurar</w:t>
            </w:r>
          </w:p>
        </w:tc>
        <w:tc>
          <w:tcPr>
            <w:tcW w:w="442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*Tahminin Yakın mı?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*Aralarındaki İlişki Ne?</w:t>
            </w:r>
          </w:p>
        </w:tc>
        <w:tc>
          <w:tcPr>
            <w:tcW w:w="1318" w:type="pct"/>
            <w:gridSpan w:val="2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 xml:space="preserve">[!] Ölçüm sonuçları söylenirken ya da yazılırken birim ve sembol kullanımına dikkat çekilir. Örneğin; </w:t>
            </w:r>
          </w:p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 xml:space="preserve">2 santimetre = 2 cm, 1 metre = 1m 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Seçilen uzunluklar “m” ve “cm” birimleriyle ölçülebilir olmalıdır.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Ölçmelerde ve çizimlerde başlangıç noktasının “0” olarak alınmasına dikkat edilir.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uzunlukları ölçme birimleri ile ilgili problemler öğrencilerin düzeylerine uygun olacak şekilde bu sınıfın sınırlılıkları içinde düzenlenir.</w:t>
            </w:r>
          </w:p>
        </w:tc>
        <w:tc>
          <w:tcPr>
            <w:tcW w:w="373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30 MART – 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Çevresini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Çevre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1.Nesnelerin çevrelerini belirler.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2.Düzlemsel şekillerin çevre uzunluğu hesaplar.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3.Düzlemsel şekillerin çever uzunlukları ile ilgili problemleri çözer ve kurar.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*Çerçeve Yapalım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*Düzlemsel Şekillerin Çevresi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Çevreyi tahmin etmeye yönelik etkinlikler de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Bir nesnenin çevre uzunluğunu ölçerken aynı kenarları tekrar tekrar ölçmemesi ve ölçülmedik kenar kalmaması gerektiği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Her türlü düzlemsel şeklin çevre uzunluğu hesaplatılır. Ancak bu şekiller çokgen olarak isimlendirilmez.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Çevre uzunluğu verilip kenar uzunluğu buldurulmaz.</w:t>
            </w:r>
          </w:p>
        </w:tc>
        <w:tc>
          <w:tcPr>
            <w:tcW w:w="373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9-25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Bölme İşlemi Yapalım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Doğal Sayılarla Bölme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1.İki basamaklı doğal sayıları bir basamaklı doğal sayılara böler.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2.Biri bölme olacak şekilde iki işlem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*Balonları Paylaşma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[!]Bölüne, bölen, bölüm, kalan ile bölü çizgisinin bölme işlemine ait kavramlar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Bölme işleminde kalan, bölenden küçük olduğunda işleme devam edilmeyeceği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[!]Bölme işleminde bölünen, bölen, bölüm ve kalan arasındaki ilişki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Bu sınıfın çarpma ve bölme işlemlerindeki sayı sınırlılıkları içinde kalınır.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26 NİSAN –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1.Bir bütünü eş parçalara ayırarak eş parçalardan her birinin kesrin birimi olduğunu belirtir.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2.Payı paydasından küçük ve paydası en çok iki basamaklı doğal sayı olan kesirler elde eder.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*Kaçta Kaçı?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*Kesir Elde Edelim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Kesrin biriminin, bir bütünün eş parçalarından birini gösterdiği ve bu parçala karşılık gelen sayının kesir sayısı olduğu vurgulanarak kesir sayısının da kısaca “kesir” diye isimlendirildiği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Pay ve payda terimleri ile kesir çizgisi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Kesirler paydadan paya doğru okutulur. (</w:t>
            </w:r>
            <w:r w:rsidRPr="006826AA">
              <w:rPr>
                <w:sz w:val="28"/>
                <w:szCs w:val="28"/>
              </w:rPr>
              <w:t>⅓</w:t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 “üçte bir” gibi).</w:t>
            </w:r>
          </w:p>
        </w:tc>
        <w:tc>
          <w:tcPr>
            <w:tcW w:w="420" w:type="pct"/>
            <w:gridSpan w:val="2"/>
            <w:vMerge w:val="restart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</w:tc>
      </w:tr>
      <w:tr w:rsidR="00B85BEC" w:rsidRPr="006826AA">
        <w:trPr>
          <w:cantSplit/>
          <w:trHeight w:val="1187"/>
        </w:trPr>
        <w:tc>
          <w:tcPr>
            <w:tcW w:w="210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4-9 MAYIS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ind w:right="-108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Kesirleri Karşılaştırıp Sıralayalım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3.Paydası en çok iki basamaklı doğal sayı olan en çok üç kesri karşılaştırır ve sıralar.</w:t>
            </w:r>
          </w:p>
        </w:tc>
        <w:tc>
          <w:tcPr>
            <w:tcW w:w="442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*Hangisi Büyük?</w:t>
            </w:r>
          </w:p>
        </w:tc>
        <w:tc>
          <w:tcPr>
            <w:tcW w:w="1271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Karşılaştırma payları veya paydaları eşit olan kesirler arasında yaptırılır.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127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10-15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Bir Çokluğun Belirtilen Kesri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SAYILAR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4. Bir çokluğun belirtilen kesrin birimi kadarını belirler.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*Bütünün Kesri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Bir çokluğun belirtilen kesrin birimi kadarı buldurulurken çokluk bir bütün kabul edilir.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Bölme işleminin sayı sınırlılıkları içinde kalınır</w:t>
            </w:r>
          </w:p>
        </w:tc>
        <w:tc>
          <w:tcPr>
            <w:tcW w:w="420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ind w:right="-114"/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16-23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Zamanı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Zamanı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1.Saati okur.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2.Belirli bir zamanın, farklı zaman ölçme birimlerini kullanarak ifade eder.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3.Zamanı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Saat ve Dakika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Saat ve dakikanın kısaltmaları kullandırılmaz.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Kısa kola bakarak “saat 4’ü geçiyor” dediğinde 4’ü ne kadar geçti? “Saat 5’e geliyor” dediğinde 5’e ne kadar var? soruları ile yelkovanın görevi fark ettirilir.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1saatin 60 dakika, yarım saatin 30 dakika ve çeyrek saatin 15 dakika olduğu vurgulanır.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Dakika, sembol kullanılmadan yazdırılır.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Zaman ölçme birimleriyle ilgili problemler, öğrencilerin düzeylerine uygun olacak şekilde bu sınıfın sayı sınırlılıkları içinde olmalıdır.</w:t>
            </w:r>
          </w:p>
        </w:tc>
        <w:tc>
          <w:tcPr>
            <w:tcW w:w="420" w:type="pct"/>
            <w:gridSpan w:val="2"/>
            <w:vMerge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“Dün, Bugün, Yarın” teması ( Kazanım C.3.30)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“Dün, Bugün, Yarın” teması 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( Kazanım C.3.29)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 xml:space="preserve"> Hayat Bilgisi dersi “Benim Eşsiz Yuvam” teması ( Kazanım B.3.22)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 w:cs="Cambria"/>
                <w:sz w:val="20"/>
                <w:szCs w:val="20"/>
              </w:rPr>
              <w:sym w:font="Wingdings" w:char="F0C8"/>
            </w:r>
            <w:r w:rsidRPr="006826AA">
              <w:rPr>
                <w:rFonts w:ascii="Cambria" w:hAnsi="Cambria" w:cs="Cambria"/>
                <w:sz w:val="20"/>
                <w:szCs w:val="20"/>
              </w:rPr>
              <w:t>Spor Kültürü ve Olimpik Eğitim (Kazanım 6, 7, 20)</w:t>
            </w: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24-30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Kilogram ve Gram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Tartma 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1.Kilogramın ve gramın kullanıldığı yerleri belirtir.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2.Kilogram ve gramla ilgili problemleri çözer ve kurar.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 Kilogramdan Az mı Çok mu?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1 kilogramın 1000 gram olduğu belirtilir.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Ölçme sonuçları söylenirken ya da yazılırken birim ve sembol kullanımına dikkat çekilir.</w:t>
            </w:r>
          </w:p>
          <w:p w:rsidR="00B85BEC" w:rsidRPr="006826AA" w:rsidRDefault="00B85BEC" w:rsidP="006826AA">
            <w:pPr>
              <w:numPr>
                <w:ilvl w:val="0"/>
                <w:numId w:val="1"/>
              </w:num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 kilogram = 2 kg</w:t>
            </w:r>
          </w:p>
          <w:p w:rsidR="00B85BEC" w:rsidRPr="006826AA" w:rsidRDefault="00B85BEC" w:rsidP="006826AA">
            <w:pPr>
              <w:numPr>
                <w:ilvl w:val="0"/>
                <w:numId w:val="1"/>
              </w:num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50 gram    =  50 g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[!]Kilogram ve gram dönüşümleri yaptırılmaz.</w:t>
            </w:r>
          </w:p>
        </w:tc>
        <w:tc>
          <w:tcPr>
            <w:tcW w:w="420" w:type="pct"/>
            <w:gridSpan w:val="2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85BEC" w:rsidRPr="006826A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ALT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ÖĞRENME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7"/>
                <w:szCs w:val="17"/>
              </w:rPr>
            </w:pPr>
            <w:r w:rsidRPr="006826AA">
              <w:rPr>
                <w:rFonts w:ascii="Cambria" w:hAnsi="Cambria" w:cs="Cambria"/>
                <w:b/>
                <w:bCs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 VE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 İÇİ VE DİĞER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DERSLERLE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İLİŞKİLENDİRME</w:t>
            </w:r>
          </w:p>
        </w:tc>
      </w:tr>
      <w:tr w:rsidR="00B85BEC" w:rsidRPr="006826AA">
        <w:trPr>
          <w:cantSplit/>
          <w:trHeight w:val="3693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31 MAYIS –</w:t>
            </w:r>
          </w:p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 HAZİRAN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Sıvıları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ÖLÇME</w:t>
            </w:r>
          </w:p>
          <w:p w:rsidR="00B85BEC" w:rsidRPr="006826AA" w:rsidRDefault="00B85BEC" w:rsidP="006826AA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18"/>
                <w:szCs w:val="18"/>
              </w:rPr>
              <w:t>Sıvıları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1.Standart sıvı ölçme aracı ve birimlerinin gerekliliğini açıklayarak litre veya yarım litre birimleriyle ölçmeler yapar.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2.Bir kaptaki sıvının miktarını litre veya yarım litre birimleri ile tahmin eder ve ölçmeler yaparak tahminini kontrol eder.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3.Sıvı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*Hangi Ölçü Birimi Doğru?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*Kaplardaki Su Miktarı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Standart sıvı ölçme araçları olarak dereceli kap, litre, dereceli tüp vb. kullandırılır.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[!]Ölçmeleri ifade ederken birim kullanımına dikkat çekilir. ( 1 litre = 1L gibi)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Ölçme sonuçları ; 1 litreden az, 1 litreden fazla, yarım litreden az, yarım litreden fazla olarak ifade ettirilir.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[!] Problemler, bu sınıfın sınırlılıkları içerisinde çözdürülür ve kurdurulur.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textDirection w:val="btLr"/>
            <w:vAlign w:val="center"/>
          </w:tcPr>
          <w:p w:rsidR="00B85BEC" w:rsidRPr="006826AA" w:rsidRDefault="00B85BEC" w:rsidP="006826AA">
            <w:pPr>
              <w:ind w:left="113" w:right="113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sz w:val="18"/>
                <w:szCs w:val="18"/>
              </w:rPr>
              <w:t>Açık Uçlu Sonu, Doğru – Yanlış, Boşluk Doldurma, Eşleştirme,Ürün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B85BEC" w:rsidRPr="006826AA" w:rsidRDefault="00B85BEC" w:rsidP="006826AA">
            <w:pPr>
              <w:rPr>
                <w:rFonts w:ascii="Cambria" w:hAnsi="Cambria" w:cs="Cambria"/>
                <w:sz w:val="18"/>
                <w:szCs w:val="18"/>
              </w:rPr>
            </w:pPr>
            <w:r w:rsidRPr="006826AA">
              <w:rPr>
                <w:rFonts w:ascii="Cambria" w:hAnsi="Cambria" w:cs="Cambria"/>
                <w:b/>
                <w:bCs/>
                <w:sz w:val="22"/>
                <w:szCs w:val="22"/>
              </w:rPr>
              <w:sym w:font="Webdings" w:char="F060"/>
            </w:r>
            <w:r w:rsidRPr="006826AA">
              <w:rPr>
                <w:rFonts w:ascii="Cambria" w:hAnsi="Cambria" w:cs="Cambria"/>
                <w:sz w:val="18"/>
                <w:szCs w:val="18"/>
              </w:rPr>
              <w:t>Türkçe dersi “Yazma” öğrenme alanı Yazma Kurallarını Uygulama (Kazanım 5)</w:t>
            </w:r>
          </w:p>
          <w:p w:rsidR="00B85BEC" w:rsidRPr="006826AA" w:rsidRDefault="00B85BEC" w:rsidP="006826AA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85BEC" w:rsidRPr="000F2E0C" w:rsidRDefault="00B85BEC" w:rsidP="006826AA">
      <w:pPr>
        <w:rPr>
          <w:rFonts w:ascii="Cambria" w:hAnsi="Cambria" w:cs="Cambria"/>
        </w:rPr>
      </w:pPr>
      <w:hyperlink r:id="rId7" w:history="1">
        <w:r w:rsidRPr="00C52ADA"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B85BEC" w:rsidRPr="006826AA" w:rsidRDefault="00B85BEC" w:rsidP="006826AA">
      <w:pPr>
        <w:rPr>
          <w:rFonts w:ascii="Cambria" w:hAnsi="Cambria" w:cs="Cambria"/>
        </w:rPr>
      </w:pPr>
    </w:p>
    <w:p w:rsidR="00B85BEC" w:rsidRPr="006826AA" w:rsidRDefault="00B85BEC" w:rsidP="006826AA">
      <w:pPr>
        <w:rPr>
          <w:rFonts w:ascii="Cambria" w:hAnsi="Cambria" w:cs="Cambria"/>
        </w:rPr>
      </w:pPr>
    </w:p>
    <w:p w:rsidR="00B85BEC" w:rsidRPr="006826AA" w:rsidRDefault="00B85BEC" w:rsidP="006826AA">
      <w:pPr>
        <w:pStyle w:val="NoSpacing"/>
        <w:ind w:left="9372" w:firstLine="708"/>
        <w:rPr>
          <w:rFonts w:ascii="Cambria" w:hAnsi="Cambria" w:cs="Cambria"/>
          <w:lang w:val="en-US"/>
        </w:rPr>
      </w:pPr>
      <w:r w:rsidRPr="006826AA">
        <w:rPr>
          <w:rFonts w:ascii="Cambria" w:hAnsi="Cambria" w:cs="Cambria"/>
          <w:lang w:val="en-US"/>
        </w:rPr>
        <w:t>UYGUNDUR</w:t>
      </w:r>
      <w:r w:rsidRPr="006826AA">
        <w:rPr>
          <w:rFonts w:ascii="Cambria" w:hAnsi="Cambria" w:cs="Cambria"/>
          <w:lang w:val="en-US"/>
        </w:rPr>
        <w:tab/>
      </w:r>
      <w:r w:rsidRPr="006826AA">
        <w:rPr>
          <w:rFonts w:ascii="Cambria" w:hAnsi="Cambria" w:cs="Cambria"/>
          <w:lang w:val="en-US"/>
        </w:rPr>
        <w:tab/>
      </w:r>
      <w:r w:rsidRPr="006826AA">
        <w:rPr>
          <w:rFonts w:ascii="Cambria" w:hAnsi="Cambria" w:cs="Cambria"/>
          <w:lang w:val="en-US"/>
        </w:rPr>
        <w:tab/>
      </w:r>
      <w:r w:rsidRPr="006826AA">
        <w:rPr>
          <w:rFonts w:ascii="Cambria" w:hAnsi="Cambria" w:cs="Cambria"/>
          <w:lang w:val="en-US"/>
        </w:rPr>
        <w:tab/>
      </w:r>
    </w:p>
    <w:p w:rsidR="00B85BEC" w:rsidRPr="006826AA" w:rsidRDefault="00B85BEC" w:rsidP="006826AA">
      <w:pPr>
        <w:pStyle w:val="NoSpacing"/>
        <w:ind w:left="9372" w:firstLine="708"/>
        <w:rPr>
          <w:rFonts w:ascii="Cambria" w:hAnsi="Cambria" w:cs="Cambria"/>
          <w:lang w:val="en-US"/>
        </w:rPr>
      </w:pPr>
      <w:r w:rsidRPr="006826AA">
        <w:rPr>
          <w:rFonts w:ascii="Cambria" w:hAnsi="Cambria" w:cs="Cambria"/>
          <w:lang w:val="en-US"/>
        </w:rPr>
        <w:t>18/09/2017</w:t>
      </w:r>
    </w:p>
    <w:p w:rsidR="00B85BEC" w:rsidRPr="006826AA" w:rsidRDefault="00B85BEC" w:rsidP="006826AA">
      <w:pPr>
        <w:pStyle w:val="NoSpacing"/>
        <w:ind w:left="9372" w:firstLine="708"/>
        <w:rPr>
          <w:rFonts w:ascii="Cambria" w:hAnsi="Cambria" w:cs="Cambria"/>
        </w:rPr>
      </w:pPr>
    </w:p>
    <w:p w:rsidR="00B85BEC" w:rsidRPr="006826AA" w:rsidRDefault="00B85BEC" w:rsidP="006826AA">
      <w:pPr>
        <w:rPr>
          <w:rFonts w:ascii="Cambria" w:hAnsi="Cambria" w:cs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logo 3-a jpeg küçük" style="position:absolute;margin-left:70.5pt;margin-top:1.1pt;width:120pt;height:50.25pt;z-index:251658240;visibility:visible;mso-position-horizontal-relative:margin">
            <v:imagedata r:id="rId8" o:title=""/>
            <w10:wrap type="square" anchorx="margin"/>
          </v:shape>
        </w:pict>
      </w:r>
    </w:p>
    <w:p w:rsidR="00B85BEC" w:rsidRPr="006826AA" w:rsidRDefault="00B85BEC" w:rsidP="006826AA">
      <w:pPr>
        <w:ind w:firstLine="708"/>
        <w:rPr>
          <w:rFonts w:ascii="Cambria" w:hAnsi="Cambria" w:cs="Cambria"/>
        </w:rPr>
      </w:pP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>
        <w:rPr>
          <w:rFonts w:ascii="Cambria" w:hAnsi="Cambria" w:cs="Cambria"/>
        </w:rPr>
        <w:t>…………………….</w:t>
      </w:r>
    </w:p>
    <w:p w:rsidR="00B85BEC" w:rsidRPr="006826AA" w:rsidRDefault="00B85BEC" w:rsidP="006826AA">
      <w:pPr>
        <w:rPr>
          <w:rFonts w:ascii="Cambria" w:hAnsi="Cambria" w:cs="Cambria"/>
        </w:rPr>
      </w:pPr>
      <w:r w:rsidRPr="006826AA">
        <w:rPr>
          <w:rFonts w:ascii="Cambria" w:hAnsi="Cambria" w:cs="Cambria"/>
        </w:rPr>
        <w:t xml:space="preserve">        </w:t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</w:r>
      <w:r w:rsidRPr="006826AA">
        <w:rPr>
          <w:rFonts w:ascii="Cambria" w:hAnsi="Cambria" w:cs="Cambria"/>
        </w:rPr>
        <w:tab/>
        <w:t>Okul Müdürü</w:t>
      </w:r>
    </w:p>
    <w:p w:rsidR="00B85BEC" w:rsidRPr="006826AA" w:rsidRDefault="00B85BEC" w:rsidP="006826AA">
      <w:pPr>
        <w:rPr>
          <w:rFonts w:ascii="Cambria" w:hAnsi="Cambria" w:cs="Cambria"/>
        </w:rPr>
      </w:pPr>
    </w:p>
    <w:p w:rsidR="00B85BEC" w:rsidRPr="006826AA" w:rsidRDefault="00B85BEC" w:rsidP="006826AA">
      <w:pPr>
        <w:rPr>
          <w:rFonts w:ascii="Cambria" w:hAnsi="Cambria" w:cs="Cambria"/>
        </w:rPr>
      </w:pPr>
    </w:p>
    <w:sectPr w:rsidR="00B85BEC" w:rsidRPr="006826AA" w:rsidSect="006826AA">
      <w:headerReference w:type="default" r:id="rId9"/>
      <w:footerReference w:type="default" r:id="rId10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EC" w:rsidRDefault="00B85BEC" w:rsidP="006556E9">
      <w:r>
        <w:separator/>
      </w:r>
    </w:p>
  </w:endnote>
  <w:endnote w:type="continuationSeparator" w:id="0">
    <w:p w:rsidR="00B85BEC" w:rsidRDefault="00B85BEC" w:rsidP="0065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BEC" w:rsidRDefault="00B85BEC">
    <w:pPr>
      <w:pStyle w:val="Footer"/>
      <w:jc w:val="center"/>
    </w:pPr>
    <w:fldSimple w:instr="PAGE   \* MERGEFORMAT">
      <w:r>
        <w:rPr>
          <w:noProof/>
        </w:rPr>
        <w:t>9</w:t>
      </w:r>
    </w:fldSimple>
  </w:p>
  <w:p w:rsidR="00B85BEC" w:rsidRDefault="00B85B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EC" w:rsidRDefault="00B85BEC" w:rsidP="006556E9">
      <w:r>
        <w:separator/>
      </w:r>
    </w:p>
  </w:footnote>
  <w:footnote w:type="continuationSeparator" w:id="0">
    <w:p w:rsidR="00B85BEC" w:rsidRDefault="00B85BEC" w:rsidP="00655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BEC" w:rsidRDefault="00B85BEC" w:rsidP="006826AA">
    <w:pPr>
      <w:jc w:val="center"/>
      <w:rPr>
        <w:rFonts w:ascii="Kayra" w:hAnsi="Kayra" w:cs="Kayra"/>
        <w:sz w:val="20"/>
        <w:szCs w:val="20"/>
      </w:rPr>
    </w:pPr>
    <w:r w:rsidRPr="000C376C">
      <w:rPr>
        <w:rFonts w:ascii="Kayra" w:hAnsi="Kayra" w:cs="Kayra"/>
        <w:sz w:val="20"/>
        <w:szCs w:val="20"/>
      </w:rPr>
      <w:t xml:space="preserve">2017-2018 EĞİTİM-ÖĞRETİM YILI </w:t>
    </w:r>
    <w:r w:rsidRPr="00D21FFD">
      <w:rPr>
        <w:rFonts w:ascii="Kayra" w:hAnsi="Kayra" w:cs="Kayra"/>
        <w:b/>
        <w:bCs/>
        <w:sz w:val="20"/>
        <w:szCs w:val="20"/>
      </w:rPr>
      <w:t>ERBAA BÖLÜCEK İLKOKULU</w:t>
    </w:r>
    <w:r w:rsidRPr="000C376C">
      <w:rPr>
        <w:rFonts w:ascii="Kayra" w:hAnsi="Kayra" w:cs="Kayra"/>
        <w:sz w:val="20"/>
        <w:szCs w:val="20"/>
      </w:rPr>
      <w:t xml:space="preserve"> 3.SINIF </w:t>
    </w:r>
    <w:r>
      <w:rPr>
        <w:rFonts w:ascii="Kayra" w:hAnsi="Kayra" w:cs="Kayra"/>
        <w:b/>
        <w:bCs/>
        <w:sz w:val="20"/>
        <w:szCs w:val="20"/>
      </w:rPr>
      <w:t>FEN BİLİMLERİ</w:t>
    </w:r>
    <w:r w:rsidRPr="000C376C">
      <w:rPr>
        <w:rFonts w:ascii="Kayra" w:hAnsi="Kayra" w:cs="Kayra"/>
        <w:sz w:val="20"/>
        <w:szCs w:val="20"/>
      </w:rPr>
      <w:t xml:space="preserve"> DERSİ ÜNİTELENDİRİLMİŞ</w:t>
    </w:r>
    <w:r>
      <w:rPr>
        <w:rFonts w:ascii="Kayra" w:hAnsi="Kayra" w:cs="Kayra"/>
        <w:sz w:val="20"/>
        <w:szCs w:val="20"/>
      </w:rPr>
      <w:t xml:space="preserve"> </w:t>
    </w:r>
    <w:r w:rsidRPr="000C376C">
      <w:rPr>
        <w:rFonts w:ascii="Kayra" w:hAnsi="Kayra" w:cs="Kayra"/>
        <w:sz w:val="20"/>
        <w:szCs w:val="20"/>
      </w:rPr>
      <w:t>YILLIK PLANI</w:t>
    </w:r>
  </w:p>
  <w:p w:rsidR="00B85BEC" w:rsidRPr="006826AA" w:rsidRDefault="00B85BEC" w:rsidP="006826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096"/>
    <w:multiLevelType w:val="hybridMultilevel"/>
    <w:tmpl w:val="D57A4E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B43"/>
    <w:rsid w:val="00037E70"/>
    <w:rsid w:val="0005437B"/>
    <w:rsid w:val="00097587"/>
    <w:rsid w:val="000A45DD"/>
    <w:rsid w:val="000C376C"/>
    <w:rsid w:val="000F2E0C"/>
    <w:rsid w:val="001C3CC3"/>
    <w:rsid w:val="0020396B"/>
    <w:rsid w:val="00236DF0"/>
    <w:rsid w:val="00260C12"/>
    <w:rsid w:val="002B0CE7"/>
    <w:rsid w:val="002B2DB5"/>
    <w:rsid w:val="003149F3"/>
    <w:rsid w:val="00321F67"/>
    <w:rsid w:val="00431AD5"/>
    <w:rsid w:val="00436F07"/>
    <w:rsid w:val="00480092"/>
    <w:rsid w:val="00491055"/>
    <w:rsid w:val="004D1A02"/>
    <w:rsid w:val="005204FD"/>
    <w:rsid w:val="00550351"/>
    <w:rsid w:val="00555BC1"/>
    <w:rsid w:val="00565F99"/>
    <w:rsid w:val="00566F6A"/>
    <w:rsid w:val="005A6828"/>
    <w:rsid w:val="005B1B43"/>
    <w:rsid w:val="005B30BB"/>
    <w:rsid w:val="0060168E"/>
    <w:rsid w:val="006556E9"/>
    <w:rsid w:val="00665603"/>
    <w:rsid w:val="006826AA"/>
    <w:rsid w:val="006B439F"/>
    <w:rsid w:val="006D4538"/>
    <w:rsid w:val="006F11B9"/>
    <w:rsid w:val="007221BF"/>
    <w:rsid w:val="007746D2"/>
    <w:rsid w:val="007922BB"/>
    <w:rsid w:val="007C0A65"/>
    <w:rsid w:val="007E506C"/>
    <w:rsid w:val="007F0AE1"/>
    <w:rsid w:val="00846993"/>
    <w:rsid w:val="0088345C"/>
    <w:rsid w:val="008C1A1A"/>
    <w:rsid w:val="008E24F7"/>
    <w:rsid w:val="00912E2F"/>
    <w:rsid w:val="009346CF"/>
    <w:rsid w:val="00991AA4"/>
    <w:rsid w:val="009D569F"/>
    <w:rsid w:val="009F4C1E"/>
    <w:rsid w:val="00A528C2"/>
    <w:rsid w:val="00A60545"/>
    <w:rsid w:val="00AE0E3F"/>
    <w:rsid w:val="00B62D32"/>
    <w:rsid w:val="00B85BEC"/>
    <w:rsid w:val="00BB321F"/>
    <w:rsid w:val="00BC5A27"/>
    <w:rsid w:val="00C06121"/>
    <w:rsid w:val="00C526BA"/>
    <w:rsid w:val="00C52ADA"/>
    <w:rsid w:val="00CA3F6E"/>
    <w:rsid w:val="00CB356D"/>
    <w:rsid w:val="00CD2F41"/>
    <w:rsid w:val="00D21FFD"/>
    <w:rsid w:val="00D4195B"/>
    <w:rsid w:val="00D53601"/>
    <w:rsid w:val="00D859C3"/>
    <w:rsid w:val="00DA3BD5"/>
    <w:rsid w:val="00EB0385"/>
    <w:rsid w:val="00EB0A56"/>
    <w:rsid w:val="00EE693A"/>
    <w:rsid w:val="00EE6ECB"/>
    <w:rsid w:val="00F57102"/>
    <w:rsid w:val="00F63CA0"/>
    <w:rsid w:val="00F647CF"/>
    <w:rsid w:val="00F702DA"/>
    <w:rsid w:val="00F70A07"/>
    <w:rsid w:val="00F72190"/>
    <w:rsid w:val="00FB3B3B"/>
    <w:rsid w:val="00FE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43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26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26AA"/>
    <w:rPr>
      <w:rFonts w:eastAsia="Times New Roman"/>
      <w:sz w:val="24"/>
      <w:szCs w:val="24"/>
    </w:rPr>
  </w:style>
  <w:style w:type="character" w:customStyle="1" w:styleId="stbilgiChar">
    <w:name w:val="Üstbilgi Char"/>
    <w:link w:val="Header"/>
    <w:uiPriority w:val="99"/>
    <w:semiHidden/>
    <w:locked/>
    <w:rsid w:val="006556E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826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26AA"/>
    <w:rPr>
      <w:rFonts w:eastAsia="Times New Roman"/>
      <w:sz w:val="24"/>
      <w:szCs w:val="24"/>
    </w:rPr>
  </w:style>
  <w:style w:type="character" w:customStyle="1" w:styleId="AltbilgiChar">
    <w:name w:val="Altbilgi Char"/>
    <w:link w:val="Footer"/>
    <w:uiPriority w:val="99"/>
    <w:semiHidden/>
    <w:locked/>
    <w:rsid w:val="006556E9"/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566F6A"/>
    <w:rPr>
      <w:color w:val="0563C1"/>
      <w:u w:val="single"/>
    </w:rPr>
  </w:style>
  <w:style w:type="paragraph" w:styleId="NoSpacing">
    <w:name w:val="No Spacing"/>
    <w:link w:val="NoSpacingChar"/>
    <w:uiPriority w:val="99"/>
    <w:qFormat/>
    <w:rsid w:val="006826AA"/>
    <w:rPr>
      <w:rFonts w:ascii="Calibri" w:hAnsi="Calibri"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6826AA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9</Pages>
  <Words>3406</Words>
  <Characters>19419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2017-09-11T12:01:00Z</dcterms:created>
  <dcterms:modified xsi:type="dcterms:W3CDTF">2017-09-11T16:35:00Z</dcterms:modified>
</cp:coreProperties>
</file>